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F83" w:rsidRPr="00615BC7" w:rsidRDefault="00956F83" w:rsidP="00DE356B">
      <w:pPr>
        <w:ind w:left="-567"/>
        <w:rPr>
          <w:rFonts w:ascii="Arial" w:hAnsi="Arial" w:cs="Arial"/>
          <w:sz w:val="24"/>
          <w:szCs w:val="24"/>
        </w:rPr>
      </w:pPr>
    </w:p>
    <w:p w:rsidR="00ED30E9" w:rsidRPr="00615BC7" w:rsidRDefault="00ED30E9" w:rsidP="00ED30E9">
      <w:pPr>
        <w:jc w:val="center"/>
        <w:rPr>
          <w:rFonts w:ascii="Arial" w:hAnsi="Arial" w:cs="Arial"/>
          <w:b/>
          <w:sz w:val="24"/>
          <w:szCs w:val="24"/>
        </w:rPr>
      </w:pPr>
      <w:r w:rsidRPr="00615BC7">
        <w:rPr>
          <w:rFonts w:ascii="Arial" w:hAnsi="Arial" w:cs="Arial"/>
          <w:b/>
          <w:sz w:val="24"/>
          <w:szCs w:val="24"/>
        </w:rPr>
        <w:t>AVISO DE PRIVACIDAD</w:t>
      </w:r>
      <w:r w:rsidR="004C4AE1" w:rsidRPr="00615BC7">
        <w:rPr>
          <w:rFonts w:ascii="Arial" w:hAnsi="Arial" w:cs="Arial"/>
          <w:b/>
          <w:sz w:val="24"/>
          <w:szCs w:val="24"/>
        </w:rPr>
        <w:t xml:space="preserve"> INTEGRAL</w:t>
      </w:r>
    </w:p>
    <w:p w:rsidR="00ED30E9" w:rsidRPr="00615BC7" w:rsidRDefault="00ED30E9" w:rsidP="00ED30E9">
      <w:pPr>
        <w:jc w:val="center"/>
        <w:rPr>
          <w:rFonts w:ascii="Arial" w:hAnsi="Arial" w:cs="Arial"/>
          <w:sz w:val="24"/>
          <w:szCs w:val="24"/>
        </w:rPr>
      </w:pPr>
      <w:r w:rsidRPr="00615BC7">
        <w:rPr>
          <w:rFonts w:ascii="Arial" w:hAnsi="Arial" w:cs="Arial"/>
          <w:b/>
          <w:sz w:val="24"/>
          <w:szCs w:val="24"/>
        </w:rPr>
        <w:t>CUR</w:t>
      </w:r>
      <w:r w:rsidR="00615BC7">
        <w:rPr>
          <w:rFonts w:ascii="Arial" w:hAnsi="Arial" w:cs="Arial"/>
          <w:b/>
          <w:sz w:val="24"/>
          <w:szCs w:val="24"/>
        </w:rPr>
        <w:t>SOS DE CAPACITACIÓN</w:t>
      </w:r>
      <w:r w:rsidRPr="00615BC7">
        <w:rPr>
          <w:rFonts w:ascii="Arial" w:hAnsi="Arial" w:cs="Arial"/>
          <w:b/>
          <w:sz w:val="24"/>
          <w:szCs w:val="24"/>
        </w:rPr>
        <w:t xml:space="preserve">. </w:t>
      </w:r>
    </w:p>
    <w:p w:rsidR="001A1FCC" w:rsidRPr="00615BC7" w:rsidRDefault="005C21ED" w:rsidP="001A1FCC">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El Sistema de Agua Potable y Alcantarillado del Municipio de Valladolid Yucatán</w:t>
      </w:r>
      <w:r w:rsidR="0057599C" w:rsidRPr="00615BC7">
        <w:rPr>
          <w:rFonts w:ascii="Arial" w:eastAsia="Arial Narrow" w:hAnsi="Arial" w:cs="Arial"/>
          <w:sz w:val="24"/>
          <w:szCs w:val="24"/>
        </w:rPr>
        <w:t xml:space="preserve"> (</w:t>
      </w:r>
      <w:r>
        <w:rPr>
          <w:rFonts w:ascii="Arial" w:eastAsia="Arial Narrow" w:hAnsi="Arial" w:cs="Arial"/>
          <w:sz w:val="24"/>
          <w:szCs w:val="24"/>
        </w:rPr>
        <w:t>SAPAMV</w:t>
      </w:r>
      <w:r w:rsidR="0057599C" w:rsidRPr="00615BC7">
        <w:rPr>
          <w:rFonts w:ascii="Arial" w:eastAsia="Arial Narrow" w:hAnsi="Arial" w:cs="Arial"/>
          <w:sz w:val="24"/>
          <w:szCs w:val="24"/>
        </w:rPr>
        <w:t>)</w:t>
      </w:r>
      <w:r w:rsidR="00A806DD" w:rsidRPr="00615BC7">
        <w:rPr>
          <w:rFonts w:ascii="Arial" w:eastAsia="Arial Narrow" w:hAnsi="Arial" w:cs="Arial"/>
          <w:sz w:val="24"/>
          <w:szCs w:val="24"/>
        </w:rPr>
        <w:t xml:space="preserve">, con domicilio en la </w:t>
      </w:r>
      <w:bookmarkStart w:id="0" w:name="_Hlk13651898"/>
      <w:r w:rsidR="00300C9E" w:rsidRPr="00615BC7">
        <w:rPr>
          <w:rFonts w:ascii="Arial" w:eastAsia="Arial Narrow" w:hAnsi="Arial" w:cs="Arial"/>
          <w:sz w:val="24"/>
          <w:szCs w:val="24"/>
        </w:rPr>
        <w:t xml:space="preserve">Calle </w:t>
      </w:r>
      <w:r>
        <w:rPr>
          <w:rFonts w:ascii="Arial" w:eastAsia="Arial Narrow" w:hAnsi="Arial" w:cs="Arial"/>
          <w:sz w:val="24"/>
          <w:szCs w:val="24"/>
        </w:rPr>
        <w:t>35</w:t>
      </w:r>
      <w:r w:rsidR="001A1FCC" w:rsidRPr="00615BC7">
        <w:rPr>
          <w:rFonts w:ascii="Arial" w:eastAsia="Arial Narrow" w:hAnsi="Arial" w:cs="Arial"/>
          <w:sz w:val="24"/>
          <w:szCs w:val="24"/>
        </w:rPr>
        <w:t xml:space="preserve">, </w:t>
      </w:r>
      <w:r>
        <w:rPr>
          <w:rFonts w:ascii="Arial" w:eastAsia="Arial Narrow" w:hAnsi="Arial" w:cs="Arial"/>
          <w:sz w:val="24"/>
          <w:szCs w:val="24"/>
        </w:rPr>
        <w:t>S/</w:t>
      </w:r>
      <w:r w:rsidR="001A1FCC" w:rsidRPr="00615BC7">
        <w:rPr>
          <w:rFonts w:ascii="Arial" w:eastAsia="Arial Narrow" w:hAnsi="Arial" w:cs="Arial"/>
          <w:sz w:val="24"/>
          <w:szCs w:val="24"/>
        </w:rPr>
        <w:t xml:space="preserve">N x </w:t>
      </w:r>
      <w:r>
        <w:rPr>
          <w:rFonts w:ascii="Arial" w:eastAsia="Arial Narrow" w:hAnsi="Arial" w:cs="Arial"/>
          <w:sz w:val="24"/>
          <w:szCs w:val="24"/>
        </w:rPr>
        <w:t>30 y 32</w:t>
      </w:r>
      <w:r w:rsidR="001A1FCC" w:rsidRPr="00615BC7">
        <w:rPr>
          <w:rFonts w:ascii="Arial" w:eastAsia="Arial Narrow" w:hAnsi="Arial" w:cs="Arial"/>
          <w:sz w:val="24"/>
          <w:szCs w:val="24"/>
        </w:rPr>
        <w:t xml:space="preserve"> </w:t>
      </w:r>
      <w:r w:rsidR="00300C9E" w:rsidRPr="00615BC7">
        <w:rPr>
          <w:rFonts w:ascii="Arial" w:eastAsia="Arial Narrow" w:hAnsi="Arial" w:cs="Arial"/>
          <w:sz w:val="24"/>
          <w:szCs w:val="24"/>
        </w:rPr>
        <w:t>67</w:t>
      </w:r>
      <w:r w:rsidR="001A1FCC" w:rsidRPr="00615BC7">
        <w:rPr>
          <w:rFonts w:ascii="Arial" w:eastAsia="Arial Narrow" w:hAnsi="Arial" w:cs="Arial"/>
          <w:sz w:val="24"/>
          <w:szCs w:val="24"/>
        </w:rPr>
        <w:t xml:space="preserve"> colonia </w:t>
      </w:r>
      <w:r>
        <w:rPr>
          <w:rFonts w:ascii="Arial" w:eastAsia="Arial Narrow" w:hAnsi="Arial" w:cs="Arial"/>
          <w:sz w:val="24"/>
          <w:szCs w:val="24"/>
        </w:rPr>
        <w:t>Santa Ana</w:t>
      </w:r>
      <w:r w:rsidR="001A1FCC" w:rsidRPr="00615BC7">
        <w:rPr>
          <w:rFonts w:ascii="Arial" w:eastAsia="Arial Narrow" w:hAnsi="Arial" w:cs="Arial"/>
          <w:sz w:val="24"/>
          <w:szCs w:val="24"/>
        </w:rPr>
        <w:t>, CP</w:t>
      </w:r>
      <w:r w:rsidR="00A806DD" w:rsidRPr="00615BC7">
        <w:rPr>
          <w:rFonts w:ascii="Arial" w:eastAsia="Arial Narrow" w:hAnsi="Arial" w:cs="Arial"/>
          <w:sz w:val="24"/>
          <w:szCs w:val="24"/>
        </w:rPr>
        <w:t>.</w:t>
      </w:r>
      <w:r w:rsidR="001A1FCC" w:rsidRPr="00615BC7">
        <w:rPr>
          <w:rFonts w:ascii="Arial" w:eastAsia="Arial Narrow" w:hAnsi="Arial" w:cs="Arial"/>
          <w:sz w:val="24"/>
          <w:szCs w:val="24"/>
        </w:rPr>
        <w:t xml:space="preserve"> 97</w:t>
      </w:r>
      <w:r>
        <w:rPr>
          <w:rFonts w:ascii="Arial" w:eastAsia="Arial Narrow" w:hAnsi="Arial" w:cs="Arial"/>
          <w:sz w:val="24"/>
          <w:szCs w:val="24"/>
        </w:rPr>
        <w:t>780</w:t>
      </w:r>
      <w:r w:rsidR="001A1FCC" w:rsidRPr="00615BC7">
        <w:rPr>
          <w:rFonts w:ascii="Arial" w:eastAsia="Arial Narrow" w:hAnsi="Arial" w:cs="Arial"/>
          <w:sz w:val="24"/>
          <w:szCs w:val="24"/>
        </w:rPr>
        <w:t xml:space="preserve">, </w:t>
      </w:r>
      <w:r>
        <w:rPr>
          <w:rFonts w:ascii="Arial" w:eastAsia="Arial Narrow" w:hAnsi="Arial" w:cs="Arial"/>
          <w:sz w:val="24"/>
          <w:szCs w:val="24"/>
        </w:rPr>
        <w:t>Valladolid</w:t>
      </w:r>
      <w:r w:rsidR="001A1FCC" w:rsidRPr="00615BC7">
        <w:rPr>
          <w:rFonts w:ascii="Arial" w:eastAsia="Arial Narrow" w:hAnsi="Arial" w:cs="Arial"/>
          <w:sz w:val="24"/>
          <w:szCs w:val="24"/>
        </w:rPr>
        <w:t>, Yucatán, México</w:t>
      </w:r>
      <w:bookmarkEnd w:id="0"/>
      <w:r w:rsidR="00A806DD" w:rsidRPr="00615BC7">
        <w:rPr>
          <w:rFonts w:ascii="Arial" w:eastAsia="Arial Narrow" w:hAnsi="Arial" w:cs="Arial"/>
          <w:sz w:val="24"/>
          <w:szCs w:val="24"/>
        </w:rPr>
        <w:t>,</w:t>
      </w:r>
      <w:r w:rsidR="004D12BC" w:rsidRPr="00615BC7">
        <w:rPr>
          <w:rFonts w:ascii="Arial" w:eastAsia="Arial Narrow" w:hAnsi="Arial" w:cs="Arial"/>
          <w:sz w:val="24"/>
          <w:szCs w:val="24"/>
        </w:rPr>
        <w:t xml:space="preserve"> es </w:t>
      </w:r>
      <w:r w:rsidR="001A1FCC" w:rsidRPr="00615BC7">
        <w:rPr>
          <w:rFonts w:ascii="Arial" w:eastAsia="Arial Narrow" w:hAnsi="Arial" w:cs="Arial"/>
          <w:sz w:val="24"/>
          <w:szCs w:val="24"/>
        </w:rPr>
        <w:t>responsable del tratamiento de los datos personales que nos proporcione, los cuales serán protegidos conforme a lo dispuesto por la Ley General de Protección de Datos Personales en Posesión de Sujetos Obligados, y demás normatividad que resulte aplicable.</w:t>
      </w:r>
    </w:p>
    <w:p w:rsidR="001A1FCC" w:rsidRPr="00615BC7" w:rsidRDefault="001A1FCC" w:rsidP="001A1FCC">
      <w:pPr>
        <w:pStyle w:val="Textoindependiente"/>
        <w:spacing w:before="11"/>
        <w:rPr>
          <w:rFonts w:ascii="Arial" w:hAnsi="Arial" w:cs="Arial"/>
          <w:sz w:val="24"/>
          <w:szCs w:val="24"/>
          <w:lang w:val="es-MX"/>
        </w:rPr>
      </w:pPr>
    </w:p>
    <w:p w:rsidR="001A1FCC" w:rsidRPr="00615BC7" w:rsidRDefault="001A1FCC" w:rsidP="001A1FCC">
      <w:pPr>
        <w:widowControl w:val="0"/>
        <w:autoSpaceDE w:val="0"/>
        <w:autoSpaceDN w:val="0"/>
        <w:spacing w:before="100" w:after="0" w:line="240" w:lineRule="auto"/>
        <w:ind w:left="110" w:right="106"/>
        <w:jc w:val="both"/>
        <w:rPr>
          <w:rFonts w:ascii="Arial" w:eastAsia="Arial Narrow" w:hAnsi="Arial" w:cs="Arial"/>
          <w:b/>
          <w:sz w:val="24"/>
          <w:szCs w:val="24"/>
        </w:rPr>
      </w:pPr>
      <w:r w:rsidRPr="00615BC7">
        <w:rPr>
          <w:rFonts w:ascii="Arial" w:eastAsia="Arial Narrow" w:hAnsi="Arial" w:cs="Arial"/>
          <w:b/>
          <w:sz w:val="24"/>
          <w:szCs w:val="24"/>
        </w:rPr>
        <w:t>¿Qué datos personales recabamos y para qué fines?</w:t>
      </w:r>
    </w:p>
    <w:p w:rsidR="004D12BC" w:rsidRPr="00615BC7" w:rsidRDefault="00DE356B" w:rsidP="004D12BC">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1A1FCC" w:rsidRPr="00615BC7">
        <w:rPr>
          <w:rFonts w:ascii="Arial" w:eastAsia="Arial Narrow" w:hAnsi="Arial" w:cs="Arial"/>
          <w:sz w:val="24"/>
          <w:szCs w:val="24"/>
        </w:rPr>
        <w:t xml:space="preserve">Sus datos personales serán utilizados con la finalidad de realizar </w:t>
      </w:r>
      <w:r w:rsidR="004D12BC" w:rsidRPr="00615BC7">
        <w:rPr>
          <w:rFonts w:ascii="Arial" w:eastAsia="Arial Narrow" w:hAnsi="Arial" w:cs="Arial"/>
          <w:sz w:val="24"/>
          <w:szCs w:val="24"/>
        </w:rPr>
        <w:t>su registro como participante en las eventos de capacitación organizados, validar su asistencia a dichos eventos, ofrecerle capacitación, generar las constancias respectivas (en su caso), elaborar informes estadísticos, establecer comunicación para darle seguimiento a la conclusión de los cursos, así como para aclarar dudas sobre sus datos, y notificarle la cancelación o cambio de horario, fecha y/o sede de las actividades a realizar</w:t>
      </w:r>
      <w:r w:rsidR="0039587C" w:rsidRPr="00615BC7">
        <w:rPr>
          <w:rFonts w:ascii="Arial" w:eastAsia="Arial Narrow" w:hAnsi="Arial" w:cs="Arial"/>
          <w:sz w:val="24"/>
          <w:szCs w:val="24"/>
        </w:rPr>
        <w:t>.</w:t>
      </w:r>
    </w:p>
    <w:p w:rsidR="001A1FCC" w:rsidRPr="00615BC7" w:rsidRDefault="00DE356B" w:rsidP="004D12BC">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1A1FCC" w:rsidRPr="00615BC7">
        <w:rPr>
          <w:rFonts w:ascii="Arial" w:eastAsia="Arial Narrow" w:hAnsi="Arial" w:cs="Arial"/>
          <w:sz w:val="24"/>
          <w:szCs w:val="24"/>
        </w:rPr>
        <w:t xml:space="preserve">Para las finalidades antes señaladas se recaban los siguientes datos personales: </w:t>
      </w:r>
      <w:r w:rsidR="003B1E10" w:rsidRPr="00615BC7">
        <w:rPr>
          <w:rFonts w:ascii="Arial" w:eastAsia="Arial Narrow" w:hAnsi="Arial" w:cs="Arial"/>
          <w:sz w:val="24"/>
          <w:szCs w:val="24"/>
        </w:rPr>
        <w:t xml:space="preserve">número de empleado, </w:t>
      </w:r>
      <w:r>
        <w:rPr>
          <w:rFonts w:ascii="Arial" w:eastAsia="Arial Narrow" w:hAnsi="Arial" w:cs="Arial"/>
          <w:sz w:val="24"/>
          <w:szCs w:val="24"/>
        </w:rPr>
        <w:t xml:space="preserve">nombre, </w:t>
      </w:r>
      <w:r w:rsidR="003B1E10" w:rsidRPr="00615BC7">
        <w:rPr>
          <w:rFonts w:ascii="Arial" w:eastAsia="Arial Narrow" w:hAnsi="Arial" w:cs="Arial"/>
          <w:sz w:val="24"/>
          <w:szCs w:val="24"/>
        </w:rPr>
        <w:t xml:space="preserve">CURP, </w:t>
      </w:r>
      <w:r w:rsidR="001A1FCC" w:rsidRPr="00615BC7">
        <w:rPr>
          <w:rFonts w:ascii="Arial" w:eastAsia="Arial Narrow" w:hAnsi="Arial" w:cs="Arial"/>
          <w:sz w:val="24"/>
          <w:szCs w:val="24"/>
        </w:rPr>
        <w:t>género, edad, grado máxim</w:t>
      </w:r>
      <w:r w:rsidR="003B1E10" w:rsidRPr="00615BC7">
        <w:rPr>
          <w:rFonts w:ascii="Arial" w:eastAsia="Arial Narrow" w:hAnsi="Arial" w:cs="Arial"/>
          <w:sz w:val="24"/>
          <w:szCs w:val="24"/>
        </w:rPr>
        <w:t>o de estudios</w:t>
      </w:r>
      <w:r w:rsidR="001A1FCC" w:rsidRPr="00615BC7">
        <w:rPr>
          <w:rFonts w:ascii="Arial" w:eastAsia="Arial Narrow" w:hAnsi="Arial" w:cs="Arial"/>
          <w:sz w:val="24"/>
          <w:szCs w:val="24"/>
        </w:rPr>
        <w:t xml:space="preserve"> y correo electrónico</w:t>
      </w:r>
      <w:r w:rsidR="00A02F0F" w:rsidRPr="00615BC7">
        <w:rPr>
          <w:rFonts w:ascii="Arial" w:eastAsia="Arial Narrow" w:hAnsi="Arial" w:cs="Arial"/>
          <w:sz w:val="24"/>
          <w:szCs w:val="24"/>
        </w:rPr>
        <w:t>.</w:t>
      </w:r>
    </w:p>
    <w:p w:rsidR="003B1E10" w:rsidRPr="00615BC7" w:rsidRDefault="003B1E10" w:rsidP="001A1FCC">
      <w:pPr>
        <w:widowControl w:val="0"/>
        <w:autoSpaceDE w:val="0"/>
        <w:autoSpaceDN w:val="0"/>
        <w:spacing w:before="100" w:after="0" w:line="240" w:lineRule="auto"/>
        <w:ind w:left="110" w:right="106"/>
        <w:jc w:val="both"/>
        <w:rPr>
          <w:rFonts w:ascii="Arial" w:eastAsia="Arial Narrow" w:hAnsi="Arial" w:cs="Arial"/>
          <w:b/>
          <w:sz w:val="24"/>
          <w:szCs w:val="24"/>
        </w:rPr>
      </w:pPr>
    </w:p>
    <w:p w:rsidR="001A1FCC" w:rsidRPr="00615BC7" w:rsidRDefault="001A1FCC" w:rsidP="001A1FCC">
      <w:pPr>
        <w:widowControl w:val="0"/>
        <w:autoSpaceDE w:val="0"/>
        <w:autoSpaceDN w:val="0"/>
        <w:spacing w:before="100" w:after="0" w:line="240" w:lineRule="auto"/>
        <w:ind w:left="110" w:right="106"/>
        <w:jc w:val="both"/>
        <w:rPr>
          <w:rFonts w:ascii="Arial" w:eastAsia="Arial Narrow" w:hAnsi="Arial" w:cs="Arial"/>
          <w:b/>
          <w:sz w:val="24"/>
          <w:szCs w:val="24"/>
        </w:rPr>
      </w:pPr>
      <w:r w:rsidRPr="00615BC7">
        <w:rPr>
          <w:rFonts w:ascii="Arial" w:eastAsia="Arial Narrow" w:hAnsi="Arial" w:cs="Arial"/>
          <w:b/>
          <w:sz w:val="24"/>
          <w:szCs w:val="24"/>
        </w:rPr>
        <w:t xml:space="preserve">Fundamento </w:t>
      </w:r>
      <w:r w:rsidR="004D12BC" w:rsidRPr="00615BC7">
        <w:rPr>
          <w:rFonts w:ascii="Arial" w:eastAsia="Arial Narrow" w:hAnsi="Arial" w:cs="Arial"/>
          <w:b/>
          <w:sz w:val="24"/>
          <w:szCs w:val="24"/>
        </w:rPr>
        <w:t xml:space="preserve">legal </w:t>
      </w:r>
      <w:r w:rsidRPr="00615BC7">
        <w:rPr>
          <w:rFonts w:ascii="Arial" w:eastAsia="Arial Narrow" w:hAnsi="Arial" w:cs="Arial"/>
          <w:b/>
          <w:sz w:val="24"/>
          <w:szCs w:val="24"/>
        </w:rPr>
        <w:t>para el tratamiento de</w:t>
      </w:r>
      <w:r w:rsidR="004D12BC" w:rsidRPr="00615BC7">
        <w:rPr>
          <w:rFonts w:ascii="Arial" w:eastAsia="Arial Narrow" w:hAnsi="Arial" w:cs="Arial"/>
          <w:b/>
          <w:sz w:val="24"/>
          <w:szCs w:val="24"/>
        </w:rPr>
        <w:t xml:space="preserve"> sus </w:t>
      </w:r>
      <w:r w:rsidRPr="00615BC7">
        <w:rPr>
          <w:rFonts w:ascii="Arial" w:eastAsia="Arial Narrow" w:hAnsi="Arial" w:cs="Arial"/>
          <w:b/>
          <w:sz w:val="24"/>
          <w:szCs w:val="24"/>
        </w:rPr>
        <w:t>datos personales</w:t>
      </w:r>
    </w:p>
    <w:p w:rsidR="001A1FCC" w:rsidRPr="00615BC7" w:rsidRDefault="00DE356B" w:rsidP="001A1FCC">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C64939" w:rsidRPr="00615BC7">
        <w:rPr>
          <w:rFonts w:ascii="Arial" w:eastAsia="Arial Narrow" w:hAnsi="Arial" w:cs="Arial"/>
          <w:sz w:val="24"/>
          <w:szCs w:val="24"/>
        </w:rPr>
        <w:t xml:space="preserve">El tratamiento de sus datos personales se realiza con fundamento </w:t>
      </w:r>
      <w:r w:rsidR="004D12BC" w:rsidRPr="00615BC7">
        <w:rPr>
          <w:rFonts w:ascii="Arial" w:eastAsia="Arial Narrow" w:hAnsi="Arial" w:cs="Arial"/>
          <w:sz w:val="24"/>
          <w:szCs w:val="24"/>
        </w:rPr>
        <w:t xml:space="preserve">en </w:t>
      </w:r>
      <w:r w:rsidR="007E2ACC" w:rsidRPr="00615BC7">
        <w:rPr>
          <w:rFonts w:ascii="Arial" w:eastAsia="Arial Narrow" w:hAnsi="Arial" w:cs="Arial"/>
          <w:sz w:val="24"/>
          <w:szCs w:val="24"/>
        </w:rPr>
        <w:t>los Artículos 3 fracción II, 26, 27 y 28 de la Ley General de Protección de Datos Personales en Posesión de Sujetos Obligados y en los artículos 26, 27, 28, 29, 30 y 31 de la Ley de Protección de Datos Personales en Posesión de Sujetos Obligados del Estado de Yucatán</w:t>
      </w:r>
      <w:r w:rsidR="003B1E10" w:rsidRPr="00615BC7">
        <w:rPr>
          <w:rFonts w:ascii="Arial" w:eastAsia="Arial Narrow" w:hAnsi="Arial" w:cs="Arial"/>
          <w:sz w:val="24"/>
          <w:szCs w:val="24"/>
        </w:rPr>
        <w:t xml:space="preserve"> y el Manual de</w:t>
      </w:r>
      <w:r w:rsidR="00A50763" w:rsidRPr="00615BC7">
        <w:rPr>
          <w:rFonts w:ascii="Arial" w:eastAsia="Arial Narrow" w:hAnsi="Arial" w:cs="Arial"/>
          <w:sz w:val="24"/>
          <w:szCs w:val="24"/>
        </w:rPr>
        <w:t xml:space="preserve"> Procedimiento</w:t>
      </w:r>
      <w:r w:rsidR="00772E0B">
        <w:rPr>
          <w:rFonts w:ascii="Arial" w:eastAsia="Arial Narrow" w:hAnsi="Arial" w:cs="Arial"/>
          <w:sz w:val="24"/>
          <w:szCs w:val="24"/>
        </w:rPr>
        <w:t>s</w:t>
      </w:r>
      <w:r w:rsidR="00A50763" w:rsidRPr="00615BC7">
        <w:rPr>
          <w:rFonts w:ascii="Arial" w:eastAsia="Arial Narrow" w:hAnsi="Arial" w:cs="Arial"/>
          <w:sz w:val="24"/>
          <w:szCs w:val="24"/>
        </w:rPr>
        <w:t xml:space="preserve"> del</w:t>
      </w:r>
      <w:r w:rsidR="003B1E10" w:rsidRPr="00615BC7">
        <w:rPr>
          <w:rFonts w:ascii="Arial" w:eastAsia="Arial Narrow" w:hAnsi="Arial" w:cs="Arial"/>
          <w:sz w:val="24"/>
          <w:szCs w:val="24"/>
        </w:rPr>
        <w:t xml:space="preserve"> Departamento de Mejora Continua y Capacitación.</w:t>
      </w:r>
    </w:p>
    <w:p w:rsidR="00772E0B" w:rsidRDefault="00772E0B"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4D12BC" w:rsidRPr="00615BC7" w:rsidRDefault="004D12BC" w:rsidP="004D12BC">
      <w:pPr>
        <w:widowControl w:val="0"/>
        <w:autoSpaceDE w:val="0"/>
        <w:autoSpaceDN w:val="0"/>
        <w:spacing w:before="100" w:after="0" w:line="240" w:lineRule="auto"/>
        <w:ind w:left="110" w:right="106"/>
        <w:jc w:val="both"/>
        <w:rPr>
          <w:rFonts w:ascii="Arial" w:eastAsia="Arial Narrow" w:hAnsi="Arial" w:cs="Arial"/>
          <w:b/>
          <w:sz w:val="24"/>
          <w:szCs w:val="24"/>
        </w:rPr>
      </w:pPr>
      <w:r w:rsidRPr="00615BC7">
        <w:rPr>
          <w:rFonts w:ascii="Arial" w:eastAsia="Arial Narrow" w:hAnsi="Arial" w:cs="Arial"/>
          <w:b/>
          <w:sz w:val="24"/>
          <w:szCs w:val="24"/>
        </w:rPr>
        <w:t>Transferencia de datos personales</w:t>
      </w:r>
    </w:p>
    <w:p w:rsidR="004D12BC" w:rsidRPr="00615BC7" w:rsidRDefault="004D12BC" w:rsidP="004D12BC">
      <w:pPr>
        <w:widowControl w:val="0"/>
        <w:autoSpaceDE w:val="0"/>
        <w:autoSpaceDN w:val="0"/>
        <w:spacing w:before="100" w:after="0" w:line="240" w:lineRule="auto"/>
        <w:ind w:left="110" w:right="106"/>
        <w:jc w:val="both"/>
        <w:rPr>
          <w:rFonts w:ascii="Arial" w:eastAsia="Arial Narrow" w:hAnsi="Arial" w:cs="Arial"/>
          <w:sz w:val="24"/>
          <w:szCs w:val="24"/>
        </w:rPr>
      </w:pPr>
      <w:r w:rsidRPr="00615BC7">
        <w:rPr>
          <w:rFonts w:ascii="Arial" w:eastAsia="Arial Narrow" w:hAnsi="Arial" w:cs="Arial"/>
          <w:sz w:val="24"/>
          <w:szCs w:val="24"/>
        </w:rPr>
        <w:t>Se informa que se realizarán transferencias de los datos personales recabados</w:t>
      </w:r>
      <w:r w:rsidR="001538DB" w:rsidRPr="00615BC7">
        <w:rPr>
          <w:rFonts w:ascii="Arial" w:eastAsia="Arial Narrow" w:hAnsi="Arial" w:cs="Arial"/>
          <w:sz w:val="24"/>
          <w:szCs w:val="24"/>
        </w:rPr>
        <w:t xml:space="preserve"> a</w:t>
      </w:r>
      <w:r w:rsidR="00477ABD" w:rsidRPr="00615BC7">
        <w:rPr>
          <w:rFonts w:ascii="Arial" w:eastAsia="Arial Narrow" w:hAnsi="Arial" w:cs="Arial"/>
          <w:sz w:val="24"/>
          <w:szCs w:val="24"/>
        </w:rPr>
        <w:t>l Departamento de Capacitación de la Dirección de Recursos Humanos de</w:t>
      </w:r>
      <w:r w:rsidR="001538DB" w:rsidRPr="00615BC7">
        <w:rPr>
          <w:rFonts w:ascii="Arial" w:eastAsia="Arial Narrow" w:hAnsi="Arial" w:cs="Arial"/>
          <w:sz w:val="24"/>
          <w:szCs w:val="24"/>
        </w:rPr>
        <w:t xml:space="preserve"> la Secretaría de Administración y Finanzas del Gobierno del </w:t>
      </w:r>
      <w:r w:rsidR="00BF0CE2">
        <w:rPr>
          <w:rFonts w:ascii="Arial" w:eastAsia="Arial Narrow" w:hAnsi="Arial" w:cs="Arial"/>
          <w:sz w:val="24"/>
          <w:szCs w:val="24"/>
        </w:rPr>
        <w:t>E</w:t>
      </w:r>
      <w:r w:rsidR="001538DB" w:rsidRPr="00615BC7">
        <w:rPr>
          <w:rFonts w:ascii="Arial" w:eastAsia="Arial Narrow" w:hAnsi="Arial" w:cs="Arial"/>
          <w:sz w:val="24"/>
          <w:szCs w:val="24"/>
        </w:rPr>
        <w:t>stado de Yucatán</w:t>
      </w:r>
      <w:r w:rsidR="008610CD">
        <w:rPr>
          <w:rFonts w:ascii="Arial" w:eastAsia="Arial Narrow" w:hAnsi="Arial" w:cs="Arial"/>
          <w:sz w:val="24"/>
          <w:szCs w:val="24"/>
        </w:rPr>
        <w:t>, para fines estadísticos.</w:t>
      </w:r>
    </w:p>
    <w:p w:rsidR="00116A14" w:rsidRDefault="00116A14"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DE356B" w:rsidRDefault="00DE356B"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DE356B" w:rsidRDefault="00DE356B"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DE356B" w:rsidRDefault="00DE356B"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DE356B" w:rsidRDefault="00DE356B"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DE356B" w:rsidRPr="00615BC7" w:rsidRDefault="00DE356B" w:rsidP="004D12BC">
      <w:pPr>
        <w:widowControl w:val="0"/>
        <w:autoSpaceDE w:val="0"/>
        <w:autoSpaceDN w:val="0"/>
        <w:spacing w:before="100" w:after="0" w:line="240" w:lineRule="auto"/>
        <w:ind w:left="110" w:right="106"/>
        <w:jc w:val="both"/>
        <w:rPr>
          <w:rFonts w:ascii="Arial" w:eastAsia="Arial Narrow" w:hAnsi="Arial" w:cs="Arial"/>
          <w:b/>
          <w:sz w:val="24"/>
          <w:szCs w:val="24"/>
        </w:rPr>
      </w:pPr>
    </w:p>
    <w:p w:rsidR="004D12BC" w:rsidRPr="00615BC7" w:rsidRDefault="004D12BC" w:rsidP="004D12BC">
      <w:pPr>
        <w:widowControl w:val="0"/>
        <w:autoSpaceDE w:val="0"/>
        <w:autoSpaceDN w:val="0"/>
        <w:spacing w:before="100" w:after="0" w:line="240" w:lineRule="auto"/>
        <w:ind w:left="110" w:right="106"/>
        <w:jc w:val="both"/>
        <w:rPr>
          <w:rFonts w:ascii="Arial" w:eastAsia="Arial Narrow" w:hAnsi="Arial" w:cs="Arial"/>
          <w:b/>
          <w:sz w:val="24"/>
          <w:szCs w:val="24"/>
        </w:rPr>
      </w:pPr>
      <w:r w:rsidRPr="00615BC7">
        <w:rPr>
          <w:rFonts w:ascii="Arial" w:eastAsia="Arial Narrow" w:hAnsi="Arial" w:cs="Arial"/>
          <w:b/>
          <w:sz w:val="24"/>
          <w:szCs w:val="24"/>
        </w:rPr>
        <w:t xml:space="preserve">Mecanismos para manifestar su negativa al tratamiento de datos personales </w:t>
      </w:r>
    </w:p>
    <w:p w:rsidR="00BF0CE2" w:rsidRPr="00AA3D60" w:rsidRDefault="00DE356B" w:rsidP="00BF0CE2">
      <w:pPr>
        <w:rPr>
          <w:rFonts w:ascii="Arial" w:hAnsi="Arial" w:cs="Arial"/>
          <w:sz w:val="24"/>
          <w:szCs w:val="24"/>
        </w:rPr>
      </w:pPr>
      <w:r>
        <w:rPr>
          <w:rFonts w:ascii="Arial" w:eastAsia="Arial Narrow" w:hAnsi="Arial" w:cs="Arial"/>
          <w:sz w:val="24"/>
          <w:szCs w:val="24"/>
        </w:rPr>
        <w:t xml:space="preserve">   </w:t>
      </w:r>
      <w:r w:rsidR="00116A14" w:rsidRPr="00615BC7">
        <w:rPr>
          <w:rFonts w:ascii="Arial" w:eastAsia="Arial Narrow" w:hAnsi="Arial" w:cs="Arial"/>
          <w:sz w:val="24"/>
          <w:szCs w:val="24"/>
        </w:rPr>
        <w:t xml:space="preserve">Puede manifestar su </w:t>
      </w:r>
      <w:r w:rsidR="004D12BC" w:rsidRPr="00615BC7">
        <w:rPr>
          <w:rFonts w:ascii="Arial" w:eastAsia="Arial Narrow" w:hAnsi="Arial" w:cs="Arial"/>
          <w:sz w:val="24"/>
          <w:szCs w:val="24"/>
        </w:rPr>
        <w:t xml:space="preserve">negativa a que sus datos personales sean tratados para alguna de las finalidades anteriores, </w:t>
      </w:r>
      <w:r w:rsidR="00E72F91" w:rsidRPr="00615BC7">
        <w:rPr>
          <w:rFonts w:ascii="Arial" w:eastAsia="Arial Narrow" w:hAnsi="Arial" w:cs="Arial"/>
          <w:sz w:val="24"/>
          <w:szCs w:val="24"/>
        </w:rPr>
        <w:t xml:space="preserve">desde este momento </w:t>
      </w:r>
      <w:r w:rsidR="004D12BC" w:rsidRPr="00615BC7">
        <w:rPr>
          <w:rFonts w:ascii="Arial" w:eastAsia="Arial Narrow" w:hAnsi="Arial" w:cs="Arial"/>
          <w:sz w:val="24"/>
          <w:szCs w:val="24"/>
        </w:rPr>
        <w:t>comunicándolo al correo electrónico</w:t>
      </w:r>
      <w:r w:rsidR="005C21ED">
        <w:rPr>
          <w:rFonts w:ascii="Arial" w:eastAsia="Arial Narrow" w:hAnsi="Arial" w:cs="Arial"/>
          <w:sz w:val="24"/>
          <w:szCs w:val="24"/>
        </w:rPr>
        <w:t xml:space="preserve">: </w:t>
      </w:r>
      <w:r w:rsidR="004D12BC" w:rsidRPr="00615BC7">
        <w:rPr>
          <w:rFonts w:ascii="Arial" w:eastAsia="Arial Narrow" w:hAnsi="Arial" w:cs="Arial"/>
          <w:sz w:val="24"/>
          <w:szCs w:val="24"/>
        </w:rPr>
        <w:t xml:space="preserve">  </w:t>
      </w:r>
      <w:hyperlink r:id="rId7" w:history="1">
        <w:r w:rsidR="00BF0CE2" w:rsidRPr="006D126F">
          <w:rPr>
            <w:rStyle w:val="Hipervnculo"/>
            <w:rFonts w:ascii="Arial" w:hAnsi="Arial" w:cs="Arial"/>
            <w:sz w:val="24"/>
            <w:szCs w:val="24"/>
          </w:rPr>
          <w:t>sapavalladolid@transparenciayucatan.org.mx</w:t>
        </w:r>
      </w:hyperlink>
      <w:r w:rsidR="00BF0CE2">
        <w:rPr>
          <w:rFonts w:ascii="Arial" w:hAnsi="Arial" w:cs="Arial"/>
          <w:sz w:val="24"/>
          <w:szCs w:val="24"/>
        </w:rPr>
        <w:t xml:space="preserve"> </w:t>
      </w:r>
    </w:p>
    <w:p w:rsidR="004D12BC" w:rsidRPr="00615BC7" w:rsidRDefault="004D12BC" w:rsidP="004D12BC">
      <w:pPr>
        <w:widowControl w:val="0"/>
        <w:autoSpaceDE w:val="0"/>
        <w:autoSpaceDN w:val="0"/>
        <w:spacing w:before="100" w:after="0" w:line="240" w:lineRule="auto"/>
        <w:ind w:left="110" w:right="106"/>
        <w:jc w:val="both"/>
        <w:rPr>
          <w:rFonts w:ascii="Arial" w:eastAsia="Arial Narrow" w:hAnsi="Arial" w:cs="Arial"/>
          <w:b/>
          <w:sz w:val="24"/>
          <w:szCs w:val="24"/>
        </w:rPr>
      </w:pPr>
      <w:bookmarkStart w:id="1" w:name="_GoBack"/>
      <w:bookmarkEnd w:id="1"/>
    </w:p>
    <w:p w:rsidR="004D12BC" w:rsidRPr="00615BC7" w:rsidRDefault="004D12BC" w:rsidP="004D12BC">
      <w:pPr>
        <w:widowControl w:val="0"/>
        <w:autoSpaceDE w:val="0"/>
        <w:autoSpaceDN w:val="0"/>
        <w:spacing w:before="100" w:after="0" w:line="240" w:lineRule="auto"/>
        <w:ind w:left="110" w:right="106"/>
        <w:jc w:val="both"/>
        <w:rPr>
          <w:rFonts w:ascii="Arial" w:eastAsia="Arial Narrow" w:hAnsi="Arial" w:cs="Arial"/>
          <w:b/>
          <w:sz w:val="24"/>
          <w:szCs w:val="24"/>
        </w:rPr>
      </w:pPr>
      <w:r w:rsidRPr="00615BC7">
        <w:rPr>
          <w:rFonts w:ascii="Arial" w:eastAsia="Arial Narrow" w:hAnsi="Arial" w:cs="Arial"/>
          <w:b/>
          <w:sz w:val="24"/>
          <w:szCs w:val="24"/>
        </w:rPr>
        <w:t>¿Dónde puedo ejercer mis derechos ARCO?</w:t>
      </w:r>
    </w:p>
    <w:p w:rsidR="00116A14" w:rsidRPr="00615BC7" w:rsidRDefault="00DE356B" w:rsidP="00116A14">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615BC7">
        <w:rPr>
          <w:rFonts w:ascii="Arial" w:eastAsia="Arial Narrow" w:hAnsi="Arial" w:cs="Arial"/>
          <w:sz w:val="24"/>
          <w:szCs w:val="24"/>
        </w:rPr>
        <w:t xml:space="preserve">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w:t>
      </w:r>
    </w:p>
    <w:p w:rsidR="00116A14" w:rsidRPr="00615BC7" w:rsidRDefault="00C66435" w:rsidP="00116A14">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DE356B">
        <w:rPr>
          <w:rFonts w:ascii="Arial" w:eastAsia="Arial Narrow" w:hAnsi="Arial" w:cs="Arial"/>
          <w:sz w:val="24"/>
          <w:szCs w:val="24"/>
        </w:rPr>
        <w:t xml:space="preserve">   </w:t>
      </w:r>
      <w:r w:rsidR="004D12BC" w:rsidRPr="00615BC7">
        <w:rPr>
          <w:rFonts w:ascii="Arial" w:eastAsia="Arial Narrow" w:hAnsi="Arial" w:cs="Arial"/>
          <w:sz w:val="24"/>
          <w:szCs w:val="24"/>
        </w:rPr>
        <w:t xml:space="preserve">Para ejercer esos derechos podrá </w:t>
      </w:r>
      <w:r w:rsidR="00AF22D1" w:rsidRPr="00615BC7">
        <w:rPr>
          <w:rFonts w:ascii="Arial" w:eastAsia="Arial Narrow" w:hAnsi="Arial" w:cs="Arial"/>
          <w:sz w:val="24"/>
          <w:szCs w:val="24"/>
        </w:rPr>
        <w:t xml:space="preserve">acudir </w:t>
      </w:r>
      <w:r w:rsidR="004D12BC" w:rsidRPr="00615BC7">
        <w:rPr>
          <w:rFonts w:ascii="Arial" w:eastAsia="Arial Narrow" w:hAnsi="Arial" w:cs="Arial"/>
          <w:sz w:val="24"/>
          <w:szCs w:val="24"/>
        </w:rPr>
        <w:t xml:space="preserve">ante </w:t>
      </w:r>
      <w:r w:rsidR="00041384" w:rsidRPr="00615BC7">
        <w:rPr>
          <w:rFonts w:ascii="Arial" w:eastAsia="Arial Narrow" w:hAnsi="Arial" w:cs="Arial"/>
          <w:sz w:val="24"/>
          <w:szCs w:val="24"/>
        </w:rPr>
        <w:t xml:space="preserve">la Unidad de Transparencia de esta Junta, ubicada en </w:t>
      </w:r>
      <w:r w:rsidR="005C21ED" w:rsidRPr="00615BC7">
        <w:rPr>
          <w:rFonts w:ascii="Arial" w:eastAsia="Arial Narrow" w:hAnsi="Arial" w:cs="Arial"/>
          <w:sz w:val="24"/>
          <w:szCs w:val="24"/>
        </w:rPr>
        <w:t xml:space="preserve">Calle </w:t>
      </w:r>
      <w:r w:rsidR="005C21ED">
        <w:rPr>
          <w:rFonts w:ascii="Arial" w:eastAsia="Arial Narrow" w:hAnsi="Arial" w:cs="Arial"/>
          <w:sz w:val="24"/>
          <w:szCs w:val="24"/>
        </w:rPr>
        <w:t>35</w:t>
      </w:r>
      <w:r w:rsidR="005C21ED" w:rsidRPr="00615BC7">
        <w:rPr>
          <w:rFonts w:ascii="Arial" w:eastAsia="Arial Narrow" w:hAnsi="Arial" w:cs="Arial"/>
          <w:sz w:val="24"/>
          <w:szCs w:val="24"/>
        </w:rPr>
        <w:t xml:space="preserve">, </w:t>
      </w:r>
      <w:r w:rsidR="005C21ED">
        <w:rPr>
          <w:rFonts w:ascii="Arial" w:eastAsia="Arial Narrow" w:hAnsi="Arial" w:cs="Arial"/>
          <w:sz w:val="24"/>
          <w:szCs w:val="24"/>
        </w:rPr>
        <w:t>S/</w:t>
      </w:r>
      <w:r w:rsidR="005C21ED" w:rsidRPr="00615BC7">
        <w:rPr>
          <w:rFonts w:ascii="Arial" w:eastAsia="Arial Narrow" w:hAnsi="Arial" w:cs="Arial"/>
          <w:sz w:val="24"/>
          <w:szCs w:val="24"/>
        </w:rPr>
        <w:t xml:space="preserve">N x </w:t>
      </w:r>
      <w:r w:rsidR="005C21ED">
        <w:rPr>
          <w:rFonts w:ascii="Arial" w:eastAsia="Arial Narrow" w:hAnsi="Arial" w:cs="Arial"/>
          <w:sz w:val="24"/>
          <w:szCs w:val="24"/>
        </w:rPr>
        <w:t>30 y 32</w:t>
      </w:r>
      <w:r w:rsidR="005C21ED" w:rsidRPr="00615BC7">
        <w:rPr>
          <w:rFonts w:ascii="Arial" w:eastAsia="Arial Narrow" w:hAnsi="Arial" w:cs="Arial"/>
          <w:sz w:val="24"/>
          <w:szCs w:val="24"/>
        </w:rPr>
        <w:t xml:space="preserve"> 67 colonia </w:t>
      </w:r>
      <w:r w:rsidR="005C21ED">
        <w:rPr>
          <w:rFonts w:ascii="Arial" w:eastAsia="Arial Narrow" w:hAnsi="Arial" w:cs="Arial"/>
          <w:sz w:val="24"/>
          <w:szCs w:val="24"/>
        </w:rPr>
        <w:t>Santa Ana</w:t>
      </w:r>
      <w:r w:rsidR="005C21ED" w:rsidRPr="00615BC7">
        <w:rPr>
          <w:rFonts w:ascii="Arial" w:eastAsia="Arial Narrow" w:hAnsi="Arial" w:cs="Arial"/>
          <w:sz w:val="24"/>
          <w:szCs w:val="24"/>
        </w:rPr>
        <w:t>, CP. 97</w:t>
      </w:r>
      <w:r w:rsidR="005C21ED">
        <w:rPr>
          <w:rFonts w:ascii="Arial" w:eastAsia="Arial Narrow" w:hAnsi="Arial" w:cs="Arial"/>
          <w:sz w:val="24"/>
          <w:szCs w:val="24"/>
        </w:rPr>
        <w:t>780</w:t>
      </w:r>
      <w:r w:rsidR="005C21ED" w:rsidRPr="00615BC7">
        <w:rPr>
          <w:rFonts w:ascii="Arial" w:eastAsia="Arial Narrow" w:hAnsi="Arial" w:cs="Arial"/>
          <w:sz w:val="24"/>
          <w:szCs w:val="24"/>
        </w:rPr>
        <w:t xml:space="preserve">, </w:t>
      </w:r>
      <w:r w:rsidR="005C21ED">
        <w:rPr>
          <w:rFonts w:ascii="Arial" w:eastAsia="Arial Narrow" w:hAnsi="Arial" w:cs="Arial"/>
          <w:sz w:val="24"/>
          <w:szCs w:val="24"/>
        </w:rPr>
        <w:t>Valladolid</w:t>
      </w:r>
      <w:r w:rsidR="005C21ED" w:rsidRPr="00615BC7">
        <w:rPr>
          <w:rFonts w:ascii="Arial" w:eastAsia="Arial Narrow" w:hAnsi="Arial" w:cs="Arial"/>
          <w:sz w:val="24"/>
          <w:szCs w:val="24"/>
        </w:rPr>
        <w:t>, Yucatán, México</w:t>
      </w:r>
      <w:r w:rsidR="004D12BC" w:rsidRPr="00615BC7">
        <w:rPr>
          <w:rFonts w:ascii="Arial" w:eastAsia="Arial Narrow" w:hAnsi="Arial" w:cs="Arial"/>
          <w:sz w:val="24"/>
          <w:szCs w:val="24"/>
        </w:rPr>
        <w:t xml:space="preserve">., </w:t>
      </w:r>
      <w:r w:rsidR="004B069D" w:rsidRPr="00615BC7">
        <w:rPr>
          <w:rFonts w:ascii="Arial" w:eastAsia="Arial Narrow" w:hAnsi="Arial" w:cs="Arial"/>
          <w:sz w:val="24"/>
          <w:szCs w:val="24"/>
        </w:rPr>
        <w:t xml:space="preserve">o bien a </w:t>
      </w:r>
      <w:r w:rsidR="002D050D" w:rsidRPr="00615BC7">
        <w:rPr>
          <w:rFonts w:ascii="Arial" w:eastAsia="Arial Narrow" w:hAnsi="Arial" w:cs="Arial"/>
          <w:sz w:val="24"/>
          <w:szCs w:val="24"/>
        </w:rPr>
        <w:t xml:space="preserve"> través de un escrito libre, formatos, medios electrónicos o cualquier otro medio que establezca </w:t>
      </w:r>
      <w:r w:rsidR="005C21ED">
        <w:rPr>
          <w:rFonts w:ascii="Arial" w:eastAsia="Arial Narrow" w:hAnsi="Arial" w:cs="Arial"/>
          <w:sz w:val="24"/>
          <w:szCs w:val="24"/>
        </w:rPr>
        <w:t>el SAPAMV</w:t>
      </w:r>
      <w:r w:rsidR="002D050D" w:rsidRPr="00615BC7">
        <w:rPr>
          <w:rFonts w:ascii="Arial" w:eastAsia="Arial Narrow" w:hAnsi="Arial" w:cs="Arial"/>
          <w:sz w:val="24"/>
          <w:szCs w:val="24"/>
        </w:rPr>
        <w:t>.</w:t>
      </w:r>
    </w:p>
    <w:p w:rsidR="00AF22D1" w:rsidRPr="00615BC7" w:rsidRDefault="00AF22D1" w:rsidP="00AF22D1">
      <w:pPr>
        <w:widowControl w:val="0"/>
        <w:autoSpaceDE w:val="0"/>
        <w:autoSpaceDN w:val="0"/>
        <w:spacing w:before="100" w:after="0" w:line="240" w:lineRule="auto"/>
        <w:ind w:left="110" w:right="106"/>
        <w:jc w:val="both"/>
        <w:rPr>
          <w:rFonts w:ascii="Arial" w:eastAsia="Arial Narrow" w:hAnsi="Arial" w:cs="Arial"/>
          <w:sz w:val="24"/>
          <w:szCs w:val="24"/>
        </w:rPr>
      </w:pPr>
    </w:p>
    <w:p w:rsidR="00AF22D1" w:rsidRPr="00615BC7" w:rsidRDefault="00AF22D1" w:rsidP="00AF22D1">
      <w:pPr>
        <w:widowControl w:val="0"/>
        <w:autoSpaceDE w:val="0"/>
        <w:autoSpaceDN w:val="0"/>
        <w:spacing w:before="100" w:after="0" w:line="240" w:lineRule="auto"/>
        <w:ind w:left="110" w:right="106"/>
        <w:jc w:val="both"/>
        <w:rPr>
          <w:rFonts w:ascii="Arial" w:eastAsia="Arial Narrow" w:hAnsi="Arial" w:cs="Arial"/>
          <w:b/>
          <w:sz w:val="24"/>
          <w:szCs w:val="24"/>
        </w:rPr>
      </w:pPr>
      <w:r w:rsidRPr="00615BC7">
        <w:rPr>
          <w:rFonts w:ascii="Arial" w:eastAsia="Arial Narrow" w:hAnsi="Arial" w:cs="Arial"/>
          <w:b/>
          <w:sz w:val="24"/>
          <w:szCs w:val="24"/>
        </w:rPr>
        <w:t>Domicilio de la Unidad</w:t>
      </w:r>
      <w:r w:rsidR="008C503D" w:rsidRPr="00615BC7">
        <w:rPr>
          <w:rFonts w:ascii="Arial" w:eastAsia="Arial Narrow" w:hAnsi="Arial" w:cs="Arial"/>
          <w:b/>
          <w:sz w:val="24"/>
          <w:szCs w:val="24"/>
        </w:rPr>
        <w:t xml:space="preserve"> de Transparencia</w:t>
      </w:r>
    </w:p>
    <w:p w:rsidR="00AF22D1" w:rsidRPr="00615BC7" w:rsidRDefault="00DE356B" w:rsidP="00AF22D1">
      <w:pPr>
        <w:widowControl w:val="0"/>
        <w:autoSpaceDE w:val="0"/>
        <w:autoSpaceDN w:val="0"/>
        <w:spacing w:before="100" w:after="0" w:line="240" w:lineRule="auto"/>
        <w:ind w:left="110" w:right="106"/>
        <w:jc w:val="both"/>
        <w:rPr>
          <w:rFonts w:ascii="Arial" w:eastAsia="Arial Narrow" w:hAnsi="Arial" w:cs="Arial"/>
          <w:sz w:val="24"/>
          <w:szCs w:val="24"/>
        </w:rPr>
      </w:pPr>
      <w:r>
        <w:rPr>
          <w:rFonts w:ascii="Arial" w:eastAsia="Arial Narrow" w:hAnsi="Arial" w:cs="Arial"/>
          <w:sz w:val="24"/>
          <w:szCs w:val="24"/>
        </w:rPr>
        <w:t xml:space="preserve">   </w:t>
      </w:r>
      <w:r w:rsidR="004D12BC" w:rsidRPr="00615BC7">
        <w:rPr>
          <w:rFonts w:ascii="Arial" w:eastAsia="Arial Narrow" w:hAnsi="Arial" w:cs="Arial"/>
          <w:sz w:val="24"/>
          <w:szCs w:val="24"/>
        </w:rPr>
        <w:t xml:space="preserve">Si desea conocer mayor información sobre el procedimiento para el ejercicio de estos derechos puede acudir a la Unidad </w:t>
      </w:r>
      <w:r w:rsidR="006335E1" w:rsidRPr="00615BC7">
        <w:rPr>
          <w:rFonts w:ascii="Arial" w:eastAsia="Arial Narrow" w:hAnsi="Arial" w:cs="Arial"/>
          <w:sz w:val="24"/>
          <w:szCs w:val="24"/>
        </w:rPr>
        <w:t xml:space="preserve">de </w:t>
      </w:r>
      <w:r w:rsidR="001538DB" w:rsidRPr="00615BC7">
        <w:rPr>
          <w:rFonts w:ascii="Arial" w:eastAsia="Arial Narrow" w:hAnsi="Arial" w:cs="Arial"/>
          <w:sz w:val="24"/>
          <w:szCs w:val="24"/>
        </w:rPr>
        <w:t xml:space="preserve">Transparencia </w:t>
      </w:r>
      <w:r w:rsidR="00AF22D1" w:rsidRPr="00615BC7">
        <w:rPr>
          <w:rFonts w:ascii="Arial" w:eastAsia="Arial Narrow" w:hAnsi="Arial" w:cs="Arial"/>
          <w:sz w:val="24"/>
          <w:szCs w:val="24"/>
        </w:rPr>
        <w:t>de</w:t>
      </w:r>
      <w:r w:rsidR="005C21ED">
        <w:rPr>
          <w:rFonts w:ascii="Arial" w:eastAsia="Arial Narrow" w:hAnsi="Arial" w:cs="Arial"/>
          <w:sz w:val="24"/>
          <w:szCs w:val="24"/>
        </w:rPr>
        <w:t>l</w:t>
      </w:r>
      <w:r w:rsidR="00AF22D1" w:rsidRPr="00615BC7">
        <w:rPr>
          <w:rFonts w:ascii="Arial" w:eastAsia="Arial Narrow" w:hAnsi="Arial" w:cs="Arial"/>
          <w:sz w:val="24"/>
          <w:szCs w:val="24"/>
        </w:rPr>
        <w:t xml:space="preserve"> </w:t>
      </w:r>
      <w:r w:rsidR="005C21ED">
        <w:rPr>
          <w:rFonts w:ascii="Arial" w:eastAsia="Arial Narrow" w:hAnsi="Arial" w:cs="Arial"/>
          <w:sz w:val="24"/>
          <w:szCs w:val="24"/>
        </w:rPr>
        <w:t>SAPAMV</w:t>
      </w:r>
      <w:r w:rsidR="00AF22D1" w:rsidRPr="00615BC7">
        <w:rPr>
          <w:rFonts w:ascii="Arial" w:eastAsia="Arial Narrow" w:hAnsi="Arial" w:cs="Arial"/>
          <w:sz w:val="24"/>
          <w:szCs w:val="24"/>
        </w:rPr>
        <w:t>, ubicada en</w:t>
      </w:r>
      <w:r w:rsidR="00C66435">
        <w:rPr>
          <w:rFonts w:ascii="Arial" w:eastAsia="Arial Narrow" w:hAnsi="Arial" w:cs="Arial"/>
          <w:sz w:val="24"/>
          <w:szCs w:val="24"/>
        </w:rPr>
        <w:t xml:space="preserve"> la</w:t>
      </w:r>
      <w:r w:rsidR="00AF22D1" w:rsidRPr="00615BC7">
        <w:rPr>
          <w:rFonts w:ascii="Arial" w:eastAsia="Arial Narrow" w:hAnsi="Arial" w:cs="Arial"/>
          <w:sz w:val="24"/>
          <w:szCs w:val="24"/>
        </w:rPr>
        <w:t xml:space="preserve"> </w:t>
      </w:r>
      <w:r w:rsidR="005C21ED" w:rsidRPr="00615BC7">
        <w:rPr>
          <w:rFonts w:ascii="Arial" w:eastAsia="Arial Narrow" w:hAnsi="Arial" w:cs="Arial"/>
          <w:sz w:val="24"/>
          <w:szCs w:val="24"/>
        </w:rPr>
        <w:t xml:space="preserve">Calle </w:t>
      </w:r>
      <w:r w:rsidR="005C21ED">
        <w:rPr>
          <w:rFonts w:ascii="Arial" w:eastAsia="Arial Narrow" w:hAnsi="Arial" w:cs="Arial"/>
          <w:sz w:val="24"/>
          <w:szCs w:val="24"/>
        </w:rPr>
        <w:t>35</w:t>
      </w:r>
      <w:r w:rsidR="005C21ED" w:rsidRPr="00615BC7">
        <w:rPr>
          <w:rFonts w:ascii="Arial" w:eastAsia="Arial Narrow" w:hAnsi="Arial" w:cs="Arial"/>
          <w:sz w:val="24"/>
          <w:szCs w:val="24"/>
        </w:rPr>
        <w:t xml:space="preserve">, </w:t>
      </w:r>
      <w:r w:rsidR="005C21ED">
        <w:rPr>
          <w:rFonts w:ascii="Arial" w:eastAsia="Arial Narrow" w:hAnsi="Arial" w:cs="Arial"/>
          <w:sz w:val="24"/>
          <w:szCs w:val="24"/>
        </w:rPr>
        <w:t>S/</w:t>
      </w:r>
      <w:r w:rsidR="005C21ED" w:rsidRPr="00615BC7">
        <w:rPr>
          <w:rFonts w:ascii="Arial" w:eastAsia="Arial Narrow" w:hAnsi="Arial" w:cs="Arial"/>
          <w:sz w:val="24"/>
          <w:szCs w:val="24"/>
        </w:rPr>
        <w:t xml:space="preserve">N x </w:t>
      </w:r>
      <w:r w:rsidR="005C21ED">
        <w:rPr>
          <w:rFonts w:ascii="Arial" w:eastAsia="Arial Narrow" w:hAnsi="Arial" w:cs="Arial"/>
          <w:sz w:val="24"/>
          <w:szCs w:val="24"/>
        </w:rPr>
        <w:t>30 y 32</w:t>
      </w:r>
      <w:r w:rsidR="005C21ED" w:rsidRPr="00615BC7">
        <w:rPr>
          <w:rFonts w:ascii="Arial" w:eastAsia="Arial Narrow" w:hAnsi="Arial" w:cs="Arial"/>
          <w:sz w:val="24"/>
          <w:szCs w:val="24"/>
        </w:rPr>
        <w:t xml:space="preserve"> 67 colonia </w:t>
      </w:r>
      <w:r w:rsidR="005C21ED">
        <w:rPr>
          <w:rFonts w:ascii="Arial" w:eastAsia="Arial Narrow" w:hAnsi="Arial" w:cs="Arial"/>
          <w:sz w:val="24"/>
          <w:szCs w:val="24"/>
        </w:rPr>
        <w:t>Santa Ana</w:t>
      </w:r>
      <w:r w:rsidR="005C21ED" w:rsidRPr="00615BC7">
        <w:rPr>
          <w:rFonts w:ascii="Arial" w:eastAsia="Arial Narrow" w:hAnsi="Arial" w:cs="Arial"/>
          <w:sz w:val="24"/>
          <w:szCs w:val="24"/>
        </w:rPr>
        <w:t>, CP. 97</w:t>
      </w:r>
      <w:r w:rsidR="005C21ED">
        <w:rPr>
          <w:rFonts w:ascii="Arial" w:eastAsia="Arial Narrow" w:hAnsi="Arial" w:cs="Arial"/>
          <w:sz w:val="24"/>
          <w:szCs w:val="24"/>
        </w:rPr>
        <w:t>780</w:t>
      </w:r>
      <w:r w:rsidR="005C21ED" w:rsidRPr="00615BC7">
        <w:rPr>
          <w:rFonts w:ascii="Arial" w:eastAsia="Arial Narrow" w:hAnsi="Arial" w:cs="Arial"/>
          <w:sz w:val="24"/>
          <w:szCs w:val="24"/>
        </w:rPr>
        <w:t xml:space="preserve">, </w:t>
      </w:r>
      <w:r w:rsidR="005C21ED">
        <w:rPr>
          <w:rFonts w:ascii="Arial" w:eastAsia="Arial Narrow" w:hAnsi="Arial" w:cs="Arial"/>
          <w:sz w:val="24"/>
          <w:szCs w:val="24"/>
        </w:rPr>
        <w:t>Valladolid</w:t>
      </w:r>
      <w:r w:rsidR="005C21ED" w:rsidRPr="00615BC7">
        <w:rPr>
          <w:rFonts w:ascii="Arial" w:eastAsia="Arial Narrow" w:hAnsi="Arial" w:cs="Arial"/>
          <w:sz w:val="24"/>
          <w:szCs w:val="24"/>
        </w:rPr>
        <w:t>, Yucatán, México</w:t>
      </w:r>
      <w:r w:rsidR="002D050D" w:rsidRPr="00615BC7">
        <w:rPr>
          <w:rFonts w:ascii="Arial" w:eastAsia="Arial Narrow" w:hAnsi="Arial" w:cs="Arial"/>
          <w:sz w:val="24"/>
          <w:szCs w:val="24"/>
        </w:rPr>
        <w:t xml:space="preserve">, o comunicarse al </w:t>
      </w:r>
      <w:r w:rsidR="006335E1" w:rsidRPr="00615BC7">
        <w:rPr>
          <w:rFonts w:ascii="Arial" w:eastAsia="Arial Narrow" w:hAnsi="Arial" w:cs="Arial"/>
          <w:sz w:val="24"/>
          <w:szCs w:val="24"/>
        </w:rPr>
        <w:t>teléfono 9</w:t>
      </w:r>
      <w:r w:rsidR="005C21ED">
        <w:rPr>
          <w:rFonts w:ascii="Arial" w:eastAsia="Arial Narrow" w:hAnsi="Arial" w:cs="Arial"/>
          <w:sz w:val="24"/>
          <w:szCs w:val="24"/>
        </w:rPr>
        <w:t xml:space="preserve">858563921 </w:t>
      </w:r>
      <w:r w:rsidR="006335E1" w:rsidRPr="00615BC7">
        <w:rPr>
          <w:rFonts w:ascii="Arial" w:eastAsia="Arial Narrow" w:hAnsi="Arial" w:cs="Arial"/>
          <w:sz w:val="24"/>
          <w:szCs w:val="24"/>
        </w:rPr>
        <w:t xml:space="preserve"> Ext. </w:t>
      </w:r>
      <w:r w:rsidR="005C21ED">
        <w:rPr>
          <w:rFonts w:ascii="Arial" w:eastAsia="Arial Narrow" w:hAnsi="Arial" w:cs="Arial"/>
          <w:sz w:val="24"/>
          <w:szCs w:val="24"/>
        </w:rPr>
        <w:t xml:space="preserve">103 </w:t>
      </w:r>
      <w:r w:rsidR="008C503D" w:rsidRPr="00615BC7">
        <w:rPr>
          <w:rFonts w:ascii="Arial" w:eastAsia="Arial Narrow" w:hAnsi="Arial" w:cs="Arial"/>
          <w:sz w:val="24"/>
          <w:szCs w:val="24"/>
        </w:rPr>
        <w:t xml:space="preserve"> en horario de 8:00</w:t>
      </w:r>
      <w:r w:rsidR="002D050D" w:rsidRPr="00615BC7">
        <w:rPr>
          <w:rFonts w:ascii="Arial" w:eastAsia="Arial Narrow" w:hAnsi="Arial" w:cs="Arial"/>
          <w:sz w:val="24"/>
          <w:szCs w:val="24"/>
        </w:rPr>
        <w:t xml:space="preserve"> a 1</w:t>
      </w:r>
      <w:r w:rsidR="006335E1" w:rsidRPr="00615BC7">
        <w:rPr>
          <w:rFonts w:ascii="Arial" w:eastAsia="Arial Narrow" w:hAnsi="Arial" w:cs="Arial"/>
          <w:sz w:val="24"/>
          <w:szCs w:val="24"/>
        </w:rPr>
        <w:t>5</w:t>
      </w:r>
      <w:r w:rsidR="002D050D" w:rsidRPr="00615BC7">
        <w:rPr>
          <w:rFonts w:ascii="Arial" w:eastAsia="Arial Narrow" w:hAnsi="Arial" w:cs="Arial"/>
          <w:sz w:val="24"/>
          <w:szCs w:val="24"/>
        </w:rPr>
        <w:t>:00 horas.</w:t>
      </w:r>
    </w:p>
    <w:p w:rsidR="005E4E37" w:rsidRDefault="005E4E37" w:rsidP="001A1FCC">
      <w:pPr>
        <w:widowControl w:val="0"/>
        <w:autoSpaceDE w:val="0"/>
        <w:autoSpaceDN w:val="0"/>
        <w:spacing w:before="100" w:after="0" w:line="240" w:lineRule="auto"/>
        <w:ind w:left="110" w:right="106"/>
        <w:jc w:val="both"/>
        <w:rPr>
          <w:rFonts w:ascii="Arial" w:eastAsia="Arial Narrow" w:hAnsi="Arial" w:cs="Arial"/>
          <w:b/>
          <w:sz w:val="24"/>
          <w:szCs w:val="24"/>
        </w:rPr>
      </w:pPr>
    </w:p>
    <w:p w:rsidR="001A1FCC" w:rsidRPr="00615BC7" w:rsidRDefault="001A1FCC" w:rsidP="001A1FCC">
      <w:pPr>
        <w:widowControl w:val="0"/>
        <w:autoSpaceDE w:val="0"/>
        <w:autoSpaceDN w:val="0"/>
        <w:spacing w:before="100" w:after="0" w:line="240" w:lineRule="auto"/>
        <w:ind w:left="110" w:right="106"/>
        <w:jc w:val="both"/>
        <w:rPr>
          <w:rFonts w:ascii="Arial" w:eastAsia="Arial Narrow" w:hAnsi="Arial" w:cs="Arial"/>
          <w:b/>
          <w:sz w:val="24"/>
          <w:szCs w:val="24"/>
        </w:rPr>
      </w:pPr>
      <w:r w:rsidRPr="00615BC7">
        <w:rPr>
          <w:rFonts w:ascii="Arial" w:eastAsia="Arial Narrow" w:hAnsi="Arial" w:cs="Arial"/>
          <w:b/>
          <w:sz w:val="24"/>
          <w:szCs w:val="24"/>
        </w:rPr>
        <w:t>Cambios al aviso de privacidad</w:t>
      </w:r>
    </w:p>
    <w:p w:rsidR="00A806DD" w:rsidRPr="00615BC7" w:rsidRDefault="005C21ED" w:rsidP="005C21ED">
      <w:pPr>
        <w:jc w:val="both"/>
        <w:rPr>
          <w:rFonts w:ascii="Arial" w:eastAsia="Arial Narrow" w:hAnsi="Arial" w:cs="Arial"/>
          <w:sz w:val="24"/>
          <w:szCs w:val="24"/>
        </w:rPr>
      </w:pPr>
      <w:r>
        <w:rPr>
          <w:rFonts w:ascii="Arial" w:eastAsia="Arial Narrow" w:hAnsi="Arial" w:cs="Arial"/>
          <w:sz w:val="24"/>
          <w:szCs w:val="24"/>
        </w:rPr>
        <w:t xml:space="preserve"> </w:t>
      </w:r>
      <w:r w:rsidR="001A1FCC" w:rsidRPr="00615BC7">
        <w:rPr>
          <w:rFonts w:ascii="Arial" w:eastAsia="Arial Narrow" w:hAnsi="Arial" w:cs="Arial"/>
          <w:sz w:val="24"/>
          <w:szCs w:val="24"/>
        </w:rPr>
        <w:t xml:space="preserve">En caso de que exista un cambio en este aviso de privacidad, lo haremos de </w:t>
      </w:r>
      <w:r>
        <w:rPr>
          <w:rFonts w:ascii="Arial" w:eastAsia="Arial Narrow" w:hAnsi="Arial" w:cs="Arial"/>
          <w:sz w:val="24"/>
          <w:szCs w:val="24"/>
        </w:rPr>
        <w:t xml:space="preserve"> </w:t>
      </w:r>
      <w:r w:rsidR="001A1FCC" w:rsidRPr="00615BC7">
        <w:rPr>
          <w:rFonts w:ascii="Arial" w:eastAsia="Arial Narrow" w:hAnsi="Arial" w:cs="Arial"/>
          <w:sz w:val="24"/>
          <w:szCs w:val="24"/>
        </w:rPr>
        <w:t xml:space="preserve">su conocimiento a través del portal </w:t>
      </w:r>
      <w:hyperlink r:id="rId8" w:history="1">
        <w:r>
          <w:rPr>
            <w:rStyle w:val="Hipervnculo"/>
          </w:rPr>
          <w:t>http://www.sapamv.com.mx/</w:t>
        </w:r>
      </w:hyperlink>
      <w:r>
        <w:t xml:space="preserve">  </w:t>
      </w:r>
      <w:r w:rsidR="004A6E01" w:rsidRPr="00615BC7">
        <w:rPr>
          <w:rFonts w:ascii="Arial" w:eastAsia="Arial Narrow" w:hAnsi="Arial" w:cs="Arial"/>
          <w:sz w:val="24"/>
          <w:szCs w:val="24"/>
        </w:rPr>
        <w:t xml:space="preserve">y </w:t>
      </w:r>
      <w:r w:rsidR="00A806DD" w:rsidRPr="00615BC7">
        <w:rPr>
          <w:rFonts w:ascii="Arial" w:eastAsia="Arial Narrow" w:hAnsi="Arial" w:cs="Arial"/>
          <w:sz w:val="24"/>
          <w:szCs w:val="24"/>
        </w:rPr>
        <w:t xml:space="preserve">en las oficinas </w:t>
      </w:r>
      <w:r w:rsidR="00AF22D1" w:rsidRPr="00615BC7">
        <w:rPr>
          <w:rFonts w:ascii="Arial" w:eastAsia="Arial Narrow" w:hAnsi="Arial" w:cs="Arial"/>
          <w:sz w:val="24"/>
          <w:szCs w:val="24"/>
        </w:rPr>
        <w:t>de</w:t>
      </w:r>
      <w:r w:rsidR="00C66435">
        <w:rPr>
          <w:rFonts w:ascii="Arial" w:eastAsia="Arial Narrow" w:hAnsi="Arial" w:cs="Arial"/>
          <w:sz w:val="24"/>
          <w:szCs w:val="24"/>
        </w:rPr>
        <w:t xml:space="preserve">l </w:t>
      </w:r>
      <w:r>
        <w:rPr>
          <w:rFonts w:ascii="Arial" w:eastAsia="Arial Narrow" w:hAnsi="Arial" w:cs="Arial"/>
          <w:sz w:val="24"/>
          <w:szCs w:val="24"/>
        </w:rPr>
        <w:t>Sistema de Agua Potable y Alcantarillado del Municipio de Valladolid Yucatán</w:t>
      </w:r>
      <w:r w:rsidR="00AF22D1" w:rsidRPr="00615BC7">
        <w:rPr>
          <w:rFonts w:ascii="Arial" w:eastAsia="Arial Narrow" w:hAnsi="Arial" w:cs="Arial"/>
          <w:sz w:val="24"/>
          <w:szCs w:val="24"/>
        </w:rPr>
        <w:t xml:space="preserve">, </w:t>
      </w:r>
      <w:r w:rsidR="00A806DD" w:rsidRPr="00615BC7">
        <w:rPr>
          <w:rFonts w:ascii="Arial" w:eastAsia="Arial Narrow" w:hAnsi="Arial" w:cs="Arial"/>
          <w:sz w:val="24"/>
          <w:szCs w:val="24"/>
        </w:rPr>
        <w:t>donde s</w:t>
      </w:r>
      <w:r w:rsidR="00AF22D1" w:rsidRPr="00615BC7">
        <w:rPr>
          <w:rFonts w:ascii="Arial" w:eastAsia="Arial Narrow" w:hAnsi="Arial" w:cs="Arial"/>
          <w:sz w:val="24"/>
          <w:szCs w:val="24"/>
        </w:rPr>
        <w:t>iempre estará a</w:t>
      </w:r>
      <w:r w:rsidR="00E85C32" w:rsidRPr="00615BC7">
        <w:rPr>
          <w:rFonts w:ascii="Arial" w:eastAsia="Arial Narrow" w:hAnsi="Arial" w:cs="Arial"/>
          <w:sz w:val="24"/>
          <w:szCs w:val="24"/>
        </w:rPr>
        <w:t xml:space="preserve"> la vista </w:t>
      </w:r>
      <w:r w:rsidR="00AF22D1" w:rsidRPr="00615BC7">
        <w:rPr>
          <w:rFonts w:ascii="Arial" w:eastAsia="Arial Narrow" w:hAnsi="Arial" w:cs="Arial"/>
          <w:sz w:val="24"/>
          <w:szCs w:val="24"/>
        </w:rPr>
        <w:t>la última versión que rige el tratamiento de los datos personales proporcionados</w:t>
      </w:r>
      <w:r w:rsidR="00C66435">
        <w:rPr>
          <w:rFonts w:ascii="Arial" w:eastAsia="Arial Narrow" w:hAnsi="Arial" w:cs="Arial"/>
          <w:sz w:val="24"/>
          <w:szCs w:val="24"/>
        </w:rPr>
        <w:t>.</w:t>
      </w:r>
    </w:p>
    <w:p w:rsidR="00A806DD" w:rsidRPr="00615BC7" w:rsidRDefault="00A806DD" w:rsidP="00A806DD">
      <w:pPr>
        <w:rPr>
          <w:rFonts w:ascii="Arial" w:hAnsi="Arial" w:cs="Arial"/>
          <w:sz w:val="24"/>
          <w:szCs w:val="24"/>
        </w:rPr>
      </w:pPr>
    </w:p>
    <w:p w:rsidR="00A806DD" w:rsidRPr="00615BC7" w:rsidRDefault="00EC31CD" w:rsidP="00A806DD">
      <w:pPr>
        <w:widowControl w:val="0"/>
        <w:autoSpaceDE w:val="0"/>
        <w:autoSpaceDN w:val="0"/>
        <w:spacing w:before="100" w:after="0" w:line="360" w:lineRule="auto"/>
        <w:ind w:left="110" w:right="106"/>
        <w:jc w:val="both"/>
        <w:rPr>
          <w:rFonts w:ascii="Arial" w:eastAsia="Arial Narrow" w:hAnsi="Arial" w:cs="Arial"/>
          <w:b/>
          <w:sz w:val="24"/>
          <w:szCs w:val="24"/>
        </w:rPr>
      </w:pPr>
      <w:r w:rsidRPr="00615BC7">
        <w:rPr>
          <w:rFonts w:ascii="Arial" w:eastAsia="Arial Narrow" w:hAnsi="Arial" w:cs="Arial"/>
          <w:b/>
          <w:sz w:val="24"/>
          <w:szCs w:val="24"/>
        </w:rPr>
        <w:t xml:space="preserve">Ultima </w:t>
      </w:r>
      <w:r w:rsidR="00A806DD" w:rsidRPr="00615BC7">
        <w:rPr>
          <w:rFonts w:ascii="Arial" w:eastAsia="Arial Narrow" w:hAnsi="Arial" w:cs="Arial"/>
          <w:b/>
          <w:sz w:val="24"/>
          <w:szCs w:val="24"/>
        </w:rPr>
        <w:t xml:space="preserve">Fecha de </w:t>
      </w:r>
      <w:r w:rsidR="007F4A75" w:rsidRPr="00615BC7">
        <w:rPr>
          <w:rFonts w:ascii="Arial" w:eastAsia="Arial Narrow" w:hAnsi="Arial" w:cs="Arial"/>
          <w:b/>
          <w:sz w:val="24"/>
          <w:szCs w:val="24"/>
        </w:rPr>
        <w:t>actualización</w:t>
      </w:r>
      <w:r w:rsidR="00A806DD" w:rsidRPr="00615BC7">
        <w:rPr>
          <w:rFonts w:ascii="Arial" w:eastAsia="Arial Narrow" w:hAnsi="Arial" w:cs="Arial"/>
          <w:b/>
          <w:sz w:val="24"/>
          <w:szCs w:val="24"/>
        </w:rPr>
        <w:t xml:space="preserve"> del aviso de privacidad</w:t>
      </w:r>
    </w:p>
    <w:p w:rsidR="001A1FCC" w:rsidRPr="00615BC7" w:rsidRDefault="00DE356B" w:rsidP="00A806DD">
      <w:pPr>
        <w:spacing w:line="360" w:lineRule="auto"/>
        <w:ind w:firstLine="110"/>
        <w:jc w:val="both"/>
        <w:rPr>
          <w:rFonts w:ascii="Arial" w:eastAsia="Arial Narrow" w:hAnsi="Arial" w:cs="Arial"/>
          <w:sz w:val="24"/>
          <w:szCs w:val="24"/>
        </w:rPr>
      </w:pPr>
      <w:r>
        <w:rPr>
          <w:rFonts w:ascii="Arial" w:eastAsia="Arial Narrow" w:hAnsi="Arial" w:cs="Arial"/>
          <w:sz w:val="24"/>
          <w:szCs w:val="24"/>
        </w:rPr>
        <w:t xml:space="preserve">   </w:t>
      </w:r>
      <w:r w:rsidR="005C21ED">
        <w:rPr>
          <w:rFonts w:ascii="Arial" w:eastAsia="Arial Narrow" w:hAnsi="Arial" w:cs="Arial"/>
          <w:sz w:val="24"/>
          <w:szCs w:val="24"/>
        </w:rPr>
        <w:t>10</w:t>
      </w:r>
      <w:r w:rsidR="00A806DD" w:rsidRPr="00615BC7">
        <w:rPr>
          <w:rFonts w:ascii="Arial" w:eastAsia="Arial Narrow" w:hAnsi="Arial" w:cs="Arial"/>
          <w:sz w:val="24"/>
          <w:szCs w:val="24"/>
        </w:rPr>
        <w:t xml:space="preserve"> de </w:t>
      </w:r>
      <w:r w:rsidR="005C21ED">
        <w:rPr>
          <w:rFonts w:ascii="Arial" w:eastAsia="Arial Narrow" w:hAnsi="Arial" w:cs="Arial"/>
          <w:sz w:val="24"/>
          <w:szCs w:val="24"/>
        </w:rPr>
        <w:t>Julio</w:t>
      </w:r>
      <w:r w:rsidR="00A806DD" w:rsidRPr="00615BC7">
        <w:rPr>
          <w:rFonts w:ascii="Arial" w:eastAsia="Arial Narrow" w:hAnsi="Arial" w:cs="Arial"/>
          <w:sz w:val="24"/>
          <w:szCs w:val="24"/>
        </w:rPr>
        <w:t xml:space="preserve"> de 2017.</w:t>
      </w:r>
    </w:p>
    <w:sectPr w:rsidR="001A1FCC" w:rsidRPr="00615BC7" w:rsidSect="00DE356B">
      <w:headerReference w:type="default" r:id="rId9"/>
      <w:pgSz w:w="12240" w:h="15840"/>
      <w:pgMar w:top="1440" w:right="2034" w:bottom="1440"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1D5" w:rsidRDefault="004171D5" w:rsidP="001A1FCC">
      <w:pPr>
        <w:spacing w:after="0" w:line="240" w:lineRule="auto"/>
      </w:pPr>
      <w:r>
        <w:separator/>
      </w:r>
    </w:p>
  </w:endnote>
  <w:endnote w:type="continuationSeparator" w:id="0">
    <w:p w:rsidR="004171D5" w:rsidRDefault="004171D5"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1D5" w:rsidRDefault="004171D5" w:rsidP="001A1FCC">
      <w:pPr>
        <w:spacing w:after="0" w:line="240" w:lineRule="auto"/>
      </w:pPr>
      <w:r>
        <w:separator/>
      </w:r>
    </w:p>
  </w:footnote>
  <w:footnote w:type="continuationSeparator" w:id="0">
    <w:p w:rsidR="004171D5" w:rsidRDefault="004171D5" w:rsidP="001A1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E37" w:rsidRDefault="005C21ED">
    <w:pPr>
      <w:pStyle w:val="Encabezado"/>
    </w:pPr>
    <w:r>
      <w:rPr>
        <w:noProof/>
        <w:sz w:val="20"/>
        <w:szCs w:val="20"/>
      </w:rPr>
      <w:drawing>
        <wp:anchor distT="0" distB="0" distL="114300" distR="114300" simplePos="0" relativeHeight="251658240" behindDoc="1" locked="0" layoutInCell="1" allowOverlap="1" wp14:anchorId="38C0BD54" wp14:editId="552C1396">
          <wp:simplePos x="0" y="0"/>
          <wp:positionH relativeFrom="column">
            <wp:posOffset>2238375</wp:posOffset>
          </wp:positionH>
          <wp:positionV relativeFrom="paragraph">
            <wp:posOffset>-57785</wp:posOffset>
          </wp:positionV>
          <wp:extent cx="1218514" cy="1009650"/>
          <wp:effectExtent l="0" t="0" r="1270" b="0"/>
          <wp:wrapTight wrapText="bothSides">
            <wp:wrapPolygon edited="0">
              <wp:start x="0" y="0"/>
              <wp:lineTo x="0" y="21192"/>
              <wp:lineTo x="21285" y="21192"/>
              <wp:lineTo x="2128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pam 2019.bmp"/>
                  <pic:cNvPicPr/>
                </pic:nvPicPr>
                <pic:blipFill>
                  <a:blip r:embed="rId1">
                    <a:extLst>
                      <a:ext uri="{28A0092B-C50C-407E-A947-70E740481C1C}">
                        <a14:useLocalDpi xmlns:a14="http://schemas.microsoft.com/office/drawing/2010/main" val="0"/>
                      </a:ext>
                    </a:extLst>
                  </a:blip>
                  <a:stretch>
                    <a:fillRect/>
                  </a:stretch>
                </pic:blipFill>
                <pic:spPr>
                  <a:xfrm>
                    <a:off x="0" y="0"/>
                    <a:ext cx="1218514" cy="10096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FCC"/>
    <w:rsid w:val="00021B7E"/>
    <w:rsid w:val="00041384"/>
    <w:rsid w:val="000728A6"/>
    <w:rsid w:val="000C33DD"/>
    <w:rsid w:val="00116A14"/>
    <w:rsid w:val="001538DB"/>
    <w:rsid w:val="001A1FCC"/>
    <w:rsid w:val="001C061E"/>
    <w:rsid w:val="002D050D"/>
    <w:rsid w:val="002F509A"/>
    <w:rsid w:val="00300C9E"/>
    <w:rsid w:val="003476D5"/>
    <w:rsid w:val="00371118"/>
    <w:rsid w:val="0039587C"/>
    <w:rsid w:val="003B1E10"/>
    <w:rsid w:val="004171D5"/>
    <w:rsid w:val="00435D69"/>
    <w:rsid w:val="00452B6C"/>
    <w:rsid w:val="004753A8"/>
    <w:rsid w:val="00477ABD"/>
    <w:rsid w:val="004A6E01"/>
    <w:rsid w:val="004B069D"/>
    <w:rsid w:val="004C4AE1"/>
    <w:rsid w:val="004D12BC"/>
    <w:rsid w:val="004E7212"/>
    <w:rsid w:val="00541F13"/>
    <w:rsid w:val="005608F9"/>
    <w:rsid w:val="005745A4"/>
    <w:rsid w:val="0057599C"/>
    <w:rsid w:val="005963DE"/>
    <w:rsid w:val="005C21ED"/>
    <w:rsid w:val="005D7B87"/>
    <w:rsid w:val="005E4E37"/>
    <w:rsid w:val="00615BC7"/>
    <w:rsid w:val="006335E1"/>
    <w:rsid w:val="00653D36"/>
    <w:rsid w:val="006D434E"/>
    <w:rsid w:val="006F0731"/>
    <w:rsid w:val="00715C33"/>
    <w:rsid w:val="00772E0B"/>
    <w:rsid w:val="00780C16"/>
    <w:rsid w:val="007E2ACC"/>
    <w:rsid w:val="007F4A75"/>
    <w:rsid w:val="00802D15"/>
    <w:rsid w:val="008054A8"/>
    <w:rsid w:val="0081537D"/>
    <w:rsid w:val="008610CD"/>
    <w:rsid w:val="008C503D"/>
    <w:rsid w:val="008F0004"/>
    <w:rsid w:val="00956F83"/>
    <w:rsid w:val="009D1A0A"/>
    <w:rsid w:val="00A02F0F"/>
    <w:rsid w:val="00A50763"/>
    <w:rsid w:val="00A5273C"/>
    <w:rsid w:val="00A806DD"/>
    <w:rsid w:val="00A9225E"/>
    <w:rsid w:val="00A922DE"/>
    <w:rsid w:val="00AB6C3A"/>
    <w:rsid w:val="00AF22D1"/>
    <w:rsid w:val="00B20021"/>
    <w:rsid w:val="00B72476"/>
    <w:rsid w:val="00B8445C"/>
    <w:rsid w:val="00BB1027"/>
    <w:rsid w:val="00BC3B7D"/>
    <w:rsid w:val="00BF0CE2"/>
    <w:rsid w:val="00C03CA8"/>
    <w:rsid w:val="00C200AB"/>
    <w:rsid w:val="00C3545E"/>
    <w:rsid w:val="00C64939"/>
    <w:rsid w:val="00C66435"/>
    <w:rsid w:val="00C8476D"/>
    <w:rsid w:val="00C906BF"/>
    <w:rsid w:val="00C9472D"/>
    <w:rsid w:val="00D61500"/>
    <w:rsid w:val="00D849EB"/>
    <w:rsid w:val="00D86325"/>
    <w:rsid w:val="00DA32EE"/>
    <w:rsid w:val="00DE356B"/>
    <w:rsid w:val="00E05744"/>
    <w:rsid w:val="00E72F91"/>
    <w:rsid w:val="00E85C32"/>
    <w:rsid w:val="00EC31CD"/>
    <w:rsid w:val="00ED30E9"/>
    <w:rsid w:val="00F55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2AEAD"/>
  <w15:docId w15:val="{E097CC2A-BC9E-4A37-A912-5C6F0FC2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character" w:styleId="Mencinsinresolver">
    <w:name w:val="Unresolved Mention"/>
    <w:basedOn w:val="Fuentedeprrafopredeter"/>
    <w:uiPriority w:val="99"/>
    <w:semiHidden/>
    <w:unhideWhenUsed/>
    <w:rsid w:val="005C2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amv.com.mx/" TargetMode="External"/><Relationship Id="rId3" Type="http://schemas.openxmlformats.org/officeDocument/2006/relationships/settings" Target="settings.xml"/><Relationship Id="rId7" Type="http://schemas.openxmlformats.org/officeDocument/2006/relationships/hyperlink" Target="mailto:sapavalladolid@transparenciayucatan.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D46E-15B9-43D8-91A4-7A640983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615</Words>
  <Characters>3384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Carlos Ladrón</cp:lastModifiedBy>
  <cp:revision>26</cp:revision>
  <cp:lastPrinted>2017-10-03T16:15:00Z</cp:lastPrinted>
  <dcterms:created xsi:type="dcterms:W3CDTF">2017-10-09T15:17:00Z</dcterms:created>
  <dcterms:modified xsi:type="dcterms:W3CDTF">2019-07-10T18:15:00Z</dcterms:modified>
</cp:coreProperties>
</file>